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CB" w:rsidRDefault="00C36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CB" w:rsidRDefault="009B61C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КОТЕЛЬНИЧСКОГО РАЙОНА</w:t>
      </w:r>
    </w:p>
    <w:p w:rsidR="009B61CB" w:rsidRDefault="009B61C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9B61CB" w:rsidRDefault="009B61CB">
      <w:pPr>
        <w:spacing w:after="0" w:line="20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9B61CB" w:rsidRDefault="009B6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B61CB" w:rsidRDefault="009B61C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B61CB" w:rsidRPr="00FF5A73">
        <w:tc>
          <w:tcPr>
            <w:tcW w:w="1710" w:type="dxa"/>
          </w:tcPr>
          <w:p w:rsidR="009B61CB" w:rsidRPr="00FF5A73" w:rsidRDefault="00396D3B" w:rsidP="00396D3B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30.12.2020</w:t>
            </w:r>
          </w:p>
        </w:tc>
        <w:tc>
          <w:tcPr>
            <w:tcW w:w="6060" w:type="dxa"/>
          </w:tcPr>
          <w:p w:rsidR="009B61CB" w:rsidRPr="00FF5A73" w:rsidRDefault="009B61CB">
            <w:pPr>
              <w:pStyle w:val="a7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9B61CB" w:rsidRPr="00FF5A73" w:rsidRDefault="00396D3B" w:rsidP="00396D3B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283</w:t>
            </w:r>
            <w:r w:rsidR="009B61CB" w:rsidRPr="00FF5A73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9B61CB" w:rsidRPr="00FF5A73">
        <w:tc>
          <w:tcPr>
            <w:tcW w:w="1710" w:type="dxa"/>
          </w:tcPr>
          <w:p w:rsidR="009B61CB" w:rsidRPr="00FF5A73" w:rsidRDefault="009B61CB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B61CB" w:rsidRPr="00FF5A73" w:rsidRDefault="009B61CB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9B61CB" w:rsidRPr="00FF5A73" w:rsidRDefault="009B61CB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1CB" w:rsidRPr="00FF5A73" w:rsidRDefault="009B61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7"/>
        <w:gridCol w:w="7035"/>
        <w:gridCol w:w="1544"/>
      </w:tblGrid>
      <w:tr w:rsidR="009B61CB" w:rsidRPr="00FF5A73">
        <w:tc>
          <w:tcPr>
            <w:tcW w:w="1147" w:type="dxa"/>
          </w:tcPr>
          <w:p w:rsidR="009B61CB" w:rsidRPr="00FF5A73" w:rsidRDefault="009B61CB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5" w:type="dxa"/>
          </w:tcPr>
          <w:p w:rsidR="009B61CB" w:rsidRPr="00FF5A73" w:rsidRDefault="009B61CB">
            <w:pPr>
              <w:pStyle w:val="a5"/>
              <w:snapToGrid w:val="0"/>
              <w:ind w:right="-71"/>
              <w:jc w:val="center"/>
              <w:rPr>
                <w:rFonts w:ascii="Times New Roman" w:hAnsi="Times New Roman"/>
                <w:b/>
                <w:bCs/>
              </w:rPr>
            </w:pPr>
            <w:r w:rsidRPr="00FF5A73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Котельничского района Кировской области от 20.12.2013 № 799 </w:t>
            </w:r>
          </w:p>
          <w:p w:rsidR="009B61CB" w:rsidRPr="00FF5A73" w:rsidRDefault="009B61CB">
            <w:pPr>
              <w:pStyle w:val="a5"/>
              <w:snapToGrid w:val="0"/>
              <w:ind w:right="28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4" w:type="dxa"/>
          </w:tcPr>
          <w:p w:rsidR="009B61CB" w:rsidRPr="00FF5A73" w:rsidRDefault="009B61CB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1CB" w:rsidRDefault="009B61CB" w:rsidP="00043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CB" w:rsidRDefault="009B61CB" w:rsidP="0019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620">
        <w:rPr>
          <w:rFonts w:ascii="Times New Roman" w:hAnsi="Times New Roman" w:cs="Times New Roman"/>
          <w:sz w:val="28"/>
          <w:szCs w:val="28"/>
        </w:rPr>
        <w:t>В соответствии с решением Котельн</w:t>
      </w:r>
      <w:r w:rsidR="001E2ACF">
        <w:rPr>
          <w:rFonts w:ascii="Times New Roman" w:hAnsi="Times New Roman" w:cs="Times New Roman"/>
          <w:sz w:val="28"/>
          <w:szCs w:val="28"/>
        </w:rPr>
        <w:t>ичской районной Думы от 18.12.2020 № 391</w:t>
      </w:r>
      <w:r w:rsidRPr="00193620">
        <w:rPr>
          <w:rFonts w:ascii="Times New Roman" w:hAnsi="Times New Roman" w:cs="Times New Roman"/>
          <w:sz w:val="28"/>
          <w:szCs w:val="28"/>
        </w:rPr>
        <w:t xml:space="preserve"> «О бюджете Котельничско</w:t>
      </w:r>
      <w:r w:rsidR="00401790">
        <w:rPr>
          <w:rFonts w:ascii="Times New Roman" w:hAnsi="Times New Roman" w:cs="Times New Roman"/>
          <w:sz w:val="28"/>
          <w:szCs w:val="28"/>
        </w:rPr>
        <w:t>го муниципального района на 2020 год и плановый период 2021 и 2022</w:t>
      </w:r>
      <w:r w:rsidRPr="0019362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2C7642">
        <w:rPr>
          <w:rFonts w:ascii="Times New Roman" w:hAnsi="Times New Roman" w:cs="Times New Roman"/>
          <w:sz w:val="28"/>
          <w:szCs w:val="28"/>
        </w:rPr>
        <w:t>пунктом 2.12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Котельничского муниципального района Кировской области, утвержденного постановлением администрации Котельничского района Кировской области от 28.06.2013 № 365, администрация Котельничского района Кировской области ПОСТАНОВЛЯЕТ:</w:t>
      </w:r>
    </w:p>
    <w:p w:rsidR="009B61CB" w:rsidRPr="00FF5A73" w:rsidRDefault="009B61CB" w:rsidP="0010755B">
      <w:pPr>
        <w:pStyle w:val="a5"/>
        <w:snapToGrid w:val="0"/>
        <w:spacing w:line="360" w:lineRule="auto"/>
        <w:ind w:firstLine="567"/>
        <w:rPr>
          <w:rFonts w:ascii="Times New Roman" w:hAnsi="Times New Roman"/>
        </w:rPr>
      </w:pPr>
      <w:r w:rsidRPr="00FF5A73">
        <w:rPr>
          <w:rFonts w:ascii="Times New Roman" w:hAnsi="Times New Roman"/>
        </w:rPr>
        <w:t>1.Внести изменения в постановление администрации Котельничского района от 2</w:t>
      </w:r>
      <w:r w:rsidR="00195580">
        <w:rPr>
          <w:rFonts w:ascii="Times New Roman" w:hAnsi="Times New Roman"/>
        </w:rPr>
        <w:t>0.12.2013 № 799 «Об утверждении</w:t>
      </w:r>
      <w:r w:rsidRPr="00FF5A73">
        <w:rPr>
          <w:rFonts w:ascii="Times New Roman" w:hAnsi="Times New Roman"/>
        </w:rPr>
        <w:t xml:space="preserve"> муниципальной целевой программы «Комплексные меры профилактики немедицинского потребления наркотических средств и их незаконного оборота на 2014-2016 гг.» (с изменениями, внесенными постановлениями администрации Котельничского района от 25.12.2014 № 978, от 28.12.2015 № 625, </w:t>
      </w:r>
      <w:r w:rsidR="002C7642">
        <w:rPr>
          <w:rFonts w:ascii="Times New Roman" w:hAnsi="Times New Roman"/>
        </w:rPr>
        <w:t xml:space="preserve">от </w:t>
      </w:r>
      <w:r w:rsidRPr="00FF5A73">
        <w:rPr>
          <w:rFonts w:ascii="Times New Roman" w:hAnsi="Times New Roman"/>
        </w:rPr>
        <w:t>20.12.2016 № 601</w:t>
      </w:r>
      <w:r w:rsidR="00CE7678">
        <w:rPr>
          <w:rFonts w:ascii="Times New Roman" w:hAnsi="Times New Roman"/>
        </w:rPr>
        <w:t>, от 29.12.2018 № 576</w:t>
      </w:r>
      <w:r w:rsidR="001E2ACF">
        <w:rPr>
          <w:rFonts w:ascii="Times New Roman" w:hAnsi="Times New Roman"/>
        </w:rPr>
        <w:t xml:space="preserve">, </w:t>
      </w:r>
      <w:r w:rsidR="002C7642">
        <w:rPr>
          <w:rFonts w:ascii="Times New Roman" w:hAnsi="Times New Roman"/>
        </w:rPr>
        <w:t xml:space="preserve">от </w:t>
      </w:r>
      <w:r w:rsidR="001E2ACF">
        <w:rPr>
          <w:rFonts w:ascii="Times New Roman" w:hAnsi="Times New Roman"/>
        </w:rPr>
        <w:t>09.01.2020 №4</w:t>
      </w:r>
      <w:r w:rsidR="002C7642">
        <w:rPr>
          <w:rFonts w:ascii="Times New Roman" w:hAnsi="Times New Roman"/>
        </w:rPr>
        <w:t>), (далее – м</w:t>
      </w:r>
      <w:r w:rsidRPr="00FF5A73">
        <w:rPr>
          <w:rFonts w:ascii="Times New Roman" w:hAnsi="Times New Roman"/>
        </w:rPr>
        <w:t>униципальная программа), согласно приложению.</w:t>
      </w:r>
    </w:p>
    <w:p w:rsidR="009B61CB" w:rsidRPr="00FF5A73" w:rsidRDefault="009B61CB" w:rsidP="00043F1F">
      <w:pPr>
        <w:pStyle w:val="a8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A73">
        <w:rPr>
          <w:rFonts w:ascii="Times New Roman" w:hAnsi="Times New Roman"/>
          <w:sz w:val="28"/>
          <w:szCs w:val="28"/>
        </w:rPr>
        <w:lastRenderedPageBreak/>
        <w:t>2. Контроль за исполнением постановления возложить на заместителя главы администрации Котельничского района по социальным вопросам Басманову Е.В.</w:t>
      </w:r>
    </w:p>
    <w:p w:rsidR="009B61CB" w:rsidRPr="00746CA9" w:rsidRDefault="009B61CB" w:rsidP="00043F1F">
      <w:pPr>
        <w:pStyle w:val="a8"/>
        <w:spacing w:line="360" w:lineRule="auto"/>
        <w:ind w:left="0" w:firstLine="567"/>
        <w:jc w:val="both"/>
        <w:rPr>
          <w:sz w:val="28"/>
          <w:szCs w:val="28"/>
        </w:rPr>
      </w:pPr>
    </w:p>
    <w:p w:rsidR="009B61CB" w:rsidRPr="00FF5A73" w:rsidRDefault="009B61CB" w:rsidP="003500AC">
      <w:pPr>
        <w:pStyle w:val="a8"/>
        <w:spacing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F5A73">
        <w:rPr>
          <w:rFonts w:ascii="Times New Roman" w:hAnsi="Times New Roman"/>
          <w:sz w:val="28"/>
          <w:szCs w:val="28"/>
        </w:rPr>
        <w:t>Глава</w:t>
      </w:r>
    </w:p>
    <w:p w:rsidR="009B61CB" w:rsidRPr="00FF5A73" w:rsidRDefault="009B61CB" w:rsidP="003500AC">
      <w:pPr>
        <w:pStyle w:val="a8"/>
        <w:spacing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F5A73">
        <w:rPr>
          <w:rFonts w:ascii="Times New Roman" w:hAnsi="Times New Roman"/>
          <w:sz w:val="28"/>
          <w:szCs w:val="28"/>
        </w:rPr>
        <w:t xml:space="preserve">Котельничского района                                                                 </w:t>
      </w:r>
      <w:proofErr w:type="spellStart"/>
      <w:r w:rsidRPr="00FF5A73">
        <w:rPr>
          <w:rFonts w:ascii="Times New Roman" w:hAnsi="Times New Roman"/>
          <w:sz w:val="28"/>
          <w:szCs w:val="28"/>
        </w:rPr>
        <w:t>С.Н.Захарова</w:t>
      </w:r>
      <w:proofErr w:type="spellEnd"/>
    </w:p>
    <w:p w:rsidR="009B61CB" w:rsidRDefault="009B61CB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</w:rPr>
      </w:pPr>
    </w:p>
    <w:p w:rsidR="00713E8E" w:rsidRDefault="00713E8E" w:rsidP="0071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61CB" w:rsidRDefault="009B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CB" w:rsidRPr="00C553F0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B61CB" w:rsidRDefault="009B6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CB" w:rsidRDefault="009B61C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B61CB" w:rsidRDefault="00396D3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1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30.12.2020 </w:t>
      </w:r>
      <w:r w:rsidR="009B61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283</w:t>
      </w:r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B61CB" w:rsidRDefault="009B61C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B61CB" w:rsidRDefault="009B61C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9B61CB" w:rsidRDefault="009B61CB" w:rsidP="00627F0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C76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Pr="00627F0B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«Комплексные меры профилактики немедицинского потребления наркотических средств и их незаконного оборота </w:t>
      </w:r>
    </w:p>
    <w:p w:rsidR="009B61CB" w:rsidRDefault="009B61CB" w:rsidP="00627F0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0B">
        <w:rPr>
          <w:rFonts w:ascii="Times New Roman" w:hAnsi="Times New Roman" w:cs="Times New Roman"/>
          <w:b/>
          <w:bCs/>
          <w:sz w:val="28"/>
          <w:szCs w:val="28"/>
        </w:rPr>
        <w:t>на 2014-2020 гг.»</w:t>
      </w:r>
    </w:p>
    <w:p w:rsidR="009B61CB" w:rsidRPr="00DC309B" w:rsidRDefault="009B61CB" w:rsidP="00DC309B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на</w:t>
      </w:r>
      <w:r w:rsidR="00CE7678">
        <w:rPr>
          <w:rFonts w:ascii="Times New Roman" w:hAnsi="Times New Roman" w:cs="Times New Roman"/>
          <w:sz w:val="28"/>
          <w:szCs w:val="28"/>
        </w:rPr>
        <w:t>именовании программы цифру «2021», заменить на цифру «2022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1CB" w:rsidRDefault="009B61CB" w:rsidP="00DC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паспорте муниципальной программы </w:t>
      </w:r>
    </w:p>
    <w:p w:rsidR="009B61CB" w:rsidRDefault="009B61CB" w:rsidP="00DC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1.«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Сроки реализации Программы» изложить в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6382"/>
      </w:tblGrid>
      <w:tr w:rsidR="009B61CB">
        <w:tc>
          <w:tcPr>
            <w:tcW w:w="3085" w:type="dxa"/>
          </w:tcPr>
          <w:p w:rsidR="009B61CB" w:rsidRPr="00AE2150" w:rsidRDefault="009B61CB" w:rsidP="002C7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2C764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9B61CB" w:rsidRPr="00AE2150" w:rsidRDefault="00CE7678" w:rsidP="00AE2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2014-2022</w:t>
            </w:r>
            <w:r w:rsidR="009B61CB" w:rsidRPr="00AE2150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</w:tbl>
    <w:p w:rsidR="009B61CB" w:rsidRDefault="009B61CB" w:rsidP="00DC3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Объемы ассигнований </w:t>
      </w:r>
      <w:r w:rsidR="002C7642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B61CB" w:rsidRDefault="009B61CB">
      <w:pPr>
        <w:spacing w:after="0" w:line="240" w:lineRule="auto"/>
        <w:jc w:val="both"/>
      </w:pPr>
    </w:p>
    <w:tbl>
      <w:tblPr>
        <w:tblW w:w="95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90"/>
        <w:gridCol w:w="6491"/>
      </w:tblGrid>
      <w:tr w:rsidR="009B61CB">
        <w:trPr>
          <w:trHeight w:val="112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1CB" w:rsidRDefault="009B61CB" w:rsidP="00F9701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Объемы ассигнований </w:t>
            </w:r>
            <w:r w:rsidR="002C764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CB" w:rsidRPr="00FF5A73" w:rsidRDefault="009B61CB" w:rsidP="00790FC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Объем  асс</w:t>
            </w:r>
            <w:r w:rsidR="00CE7678">
              <w:rPr>
                <w:rFonts w:ascii="Times New Roman" w:hAnsi="Times New Roman"/>
                <w:sz w:val="28"/>
                <w:szCs w:val="28"/>
              </w:rPr>
              <w:t>игнований</w:t>
            </w:r>
            <w:proofErr w:type="gramEnd"/>
            <w:r w:rsidR="002C7642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="00CE7678">
              <w:rPr>
                <w:rFonts w:ascii="Times New Roman" w:hAnsi="Times New Roman"/>
                <w:sz w:val="28"/>
                <w:szCs w:val="28"/>
              </w:rPr>
              <w:t xml:space="preserve"> программы на 2014-2022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годы составляет </w:t>
            </w:r>
            <w:r w:rsidR="001E2ACF">
              <w:rPr>
                <w:rFonts w:ascii="Times New Roman" w:hAnsi="Times New Roman"/>
                <w:b/>
                <w:bCs/>
                <w:sz w:val="28"/>
                <w:szCs w:val="28"/>
              </w:rPr>
              <w:t>975,58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тыс. рублей в том числе по источникам финансирования:</w:t>
            </w:r>
          </w:p>
          <w:p w:rsidR="009B61CB" w:rsidRPr="00FF5A73" w:rsidRDefault="009B61CB" w:rsidP="00790FC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="001E2ACF">
              <w:rPr>
                <w:rFonts w:ascii="Times New Roman" w:hAnsi="Times New Roman"/>
                <w:b/>
                <w:sz w:val="28"/>
                <w:szCs w:val="28"/>
              </w:rPr>
              <w:t>975,58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61CB" w:rsidRPr="00FF5A73" w:rsidRDefault="009B61CB" w:rsidP="00790FC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>2014 год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108, 01 тыс. рублей,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средства местного </w:t>
            </w:r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бюджета  -</w:t>
            </w:r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 xml:space="preserve"> 108,01 </w:t>
            </w:r>
            <w:proofErr w:type="spellStart"/>
            <w:r w:rsidRPr="00FF5A7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FF5A73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>2015 год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Общи</w:t>
            </w:r>
            <w:r w:rsidR="00FF5A73">
              <w:rPr>
                <w:rFonts w:ascii="Times New Roman" w:hAnsi="Times New Roman"/>
                <w:sz w:val="28"/>
                <w:szCs w:val="28"/>
              </w:rPr>
              <w:t>й объем финансирования -  107,97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средства местного бюджета – 107,9</w:t>
            </w:r>
            <w:r w:rsidR="00FF5A73">
              <w:rPr>
                <w:rFonts w:ascii="Times New Roman" w:hAnsi="Times New Roman"/>
                <w:sz w:val="28"/>
                <w:szCs w:val="28"/>
              </w:rPr>
              <w:t>7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>2016 год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-  119,97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119,97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>2017 год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119,93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сре</w:t>
            </w:r>
            <w:r w:rsidR="00CE7678">
              <w:rPr>
                <w:rFonts w:ascii="Times New Roman" w:hAnsi="Times New Roman"/>
                <w:sz w:val="28"/>
                <w:szCs w:val="28"/>
              </w:rPr>
              <w:t>дства местного бюджета</w:t>
            </w:r>
            <w:r w:rsid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–</w:t>
            </w:r>
            <w:r w:rsid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119,93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2018 год: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119,94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61CB" w:rsidRPr="00FF5A73" w:rsidRDefault="00CE7678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–</w:t>
            </w:r>
            <w:r w:rsidR="009B61CB"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119,94</w:t>
            </w:r>
            <w:r w:rsidR="009B61CB"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B61CB"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9B61CB" w:rsidRPr="00FF5A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2019 год: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99,89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61CB" w:rsidRPr="00FF5A73" w:rsidRDefault="00CE7678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="00715762">
              <w:rPr>
                <w:rFonts w:ascii="Times New Roman" w:hAnsi="Times New Roman"/>
                <w:sz w:val="28"/>
                <w:szCs w:val="28"/>
              </w:rPr>
              <w:t>– 99,89</w:t>
            </w:r>
            <w:r w:rsidR="009B61CB"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B61CB"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9B61CB" w:rsidRPr="00FF5A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2020 год: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1E2ACF">
              <w:rPr>
                <w:rFonts w:ascii="Times New Roman" w:hAnsi="Times New Roman"/>
                <w:sz w:val="28"/>
                <w:szCs w:val="28"/>
              </w:rPr>
              <w:t>99,87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средства местн</w:t>
            </w:r>
            <w:r w:rsidR="00CE7678"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ACF">
              <w:rPr>
                <w:rFonts w:ascii="Times New Roman" w:hAnsi="Times New Roman"/>
                <w:sz w:val="28"/>
                <w:szCs w:val="28"/>
              </w:rPr>
              <w:t>–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ACF">
              <w:rPr>
                <w:rFonts w:ascii="Times New Roman" w:hAnsi="Times New Roman"/>
                <w:sz w:val="28"/>
                <w:szCs w:val="28"/>
              </w:rPr>
              <w:t>99,87</w:t>
            </w:r>
            <w:r w:rsidRPr="00FF5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FF5A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2021 год: </w:t>
            </w:r>
          </w:p>
          <w:p w:rsidR="009B61CB" w:rsidRPr="00FF5A73" w:rsidRDefault="001E2ACF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– 100</w:t>
            </w:r>
            <w:r w:rsidR="009B61CB" w:rsidRPr="00FF5A73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proofErr w:type="spellStart"/>
            <w:proofErr w:type="gramStart"/>
            <w:r w:rsidR="009B61CB"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9B61CB" w:rsidRPr="00FF5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61CB" w:rsidRPr="00FF5A73" w:rsidRDefault="009B61CB" w:rsidP="00790FC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61CB" w:rsidRDefault="00CE7678" w:rsidP="00790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1E2ACF">
              <w:rPr>
                <w:rFonts w:ascii="Times New Roman" w:hAnsi="Times New Roman" w:cs="Times New Roman"/>
                <w:sz w:val="28"/>
                <w:szCs w:val="28"/>
              </w:rPr>
              <w:t>- 100</w:t>
            </w:r>
            <w:r w:rsidR="009B61CB" w:rsidRPr="00FF5A73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proofErr w:type="gramStart"/>
            <w:r w:rsidR="009B61CB" w:rsidRPr="00FF5A7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9B61CB" w:rsidRPr="00FF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7678" w:rsidRPr="00FF5A73" w:rsidRDefault="00CE7678" w:rsidP="00CE7678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FF5A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год: </w:t>
            </w:r>
          </w:p>
          <w:p w:rsidR="00CE7678" w:rsidRPr="00FF5A73" w:rsidRDefault="001E2ACF" w:rsidP="00CE76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– 100</w:t>
            </w:r>
            <w:r w:rsidR="00CE7678" w:rsidRPr="00FF5A73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proofErr w:type="spellStart"/>
            <w:proofErr w:type="gramStart"/>
            <w:r w:rsidR="00CE7678" w:rsidRPr="00FF5A73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CE7678" w:rsidRPr="00FF5A7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E7678" w:rsidRPr="00FF5A73" w:rsidRDefault="00CE7678" w:rsidP="00CE76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F5A7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E7678" w:rsidRPr="00CE7678" w:rsidRDefault="001E2ACF" w:rsidP="00790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 - 100</w:t>
            </w:r>
            <w:r w:rsidR="00CE7678" w:rsidRPr="00FF5A73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CE7678" w:rsidRPr="00FF5A7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="00CE7678" w:rsidRPr="00FF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B61CB" w:rsidRDefault="009B61CB" w:rsidP="000D5B39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1CB" w:rsidRDefault="009B61CB" w:rsidP="000D5B39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«Ожидаемые конечные результаты реализации </w:t>
      </w:r>
      <w:r w:rsidR="002C76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программы» изложить в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1"/>
        <w:gridCol w:w="6398"/>
      </w:tblGrid>
      <w:tr w:rsidR="009B61CB">
        <w:tc>
          <w:tcPr>
            <w:tcW w:w="3085" w:type="dxa"/>
          </w:tcPr>
          <w:p w:rsidR="009B61CB" w:rsidRPr="00AE2150" w:rsidRDefault="009B61CB" w:rsidP="00AE2150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9B61CB" w:rsidRPr="00AE2150" w:rsidRDefault="009B61CB" w:rsidP="00AE2150">
            <w:pPr>
              <w:widowControl w:val="0"/>
              <w:autoSpaceDE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9B61CB" w:rsidRPr="00AE2150" w:rsidRDefault="00CE7678" w:rsidP="00AE2150">
            <w:pPr>
              <w:pStyle w:val="ConsPlusNormal"/>
              <w:widowControl/>
              <w:suppressAutoHyphens w:val="0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2022</w:t>
            </w:r>
            <w:r w:rsidR="009B61CB" w:rsidRPr="00AE2150">
              <w:rPr>
                <w:rFonts w:ascii="Times New Roman" w:hAnsi="Times New Roman" w:cs="Times New Roman"/>
                <w:sz w:val="28"/>
                <w:szCs w:val="28"/>
              </w:rPr>
              <w:t xml:space="preserve"> году будут достигнуты следующие результаты реализации</w:t>
            </w:r>
            <w:r w:rsidR="002C76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9B61CB" w:rsidRPr="00AE215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9B61CB" w:rsidRPr="00AE2150" w:rsidRDefault="009B61CB" w:rsidP="00AE2150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- отсутствие несовершеннолетних, вовлеченных в немедицинское потребление наркотических средств;</w:t>
            </w:r>
          </w:p>
          <w:p w:rsidR="009B61CB" w:rsidRPr="00AE2150" w:rsidRDefault="009B61CB" w:rsidP="00AE2150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публичных мероприятий, направленных на профилактику наркомании</w:t>
            </w:r>
            <w:r w:rsidR="00CE7678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 и молодежи-545</w:t>
            </w: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1CB" w:rsidRPr="00AE2150" w:rsidRDefault="009B61CB" w:rsidP="00AE2150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- количество кружков, секций, клубов по интересам- 306;</w:t>
            </w:r>
          </w:p>
          <w:p w:rsidR="009B61CB" w:rsidRPr="00AE2150" w:rsidRDefault="009B61CB" w:rsidP="00AE2150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spellStart"/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, взятых впервые в жизни под наблюдением врача психиатра-нарколога- 5;</w:t>
            </w:r>
          </w:p>
          <w:p w:rsidR="009B61CB" w:rsidRPr="00AE2150" w:rsidRDefault="009B61CB" w:rsidP="00AE2150">
            <w:pPr>
              <w:suppressAutoHyphens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50">
              <w:rPr>
                <w:rFonts w:ascii="Times New Roman" w:hAnsi="Times New Roman" w:cs="Times New Roman"/>
                <w:sz w:val="28"/>
                <w:szCs w:val="28"/>
              </w:rPr>
              <w:t>- доля больных наркоманией, привлеченных к лечению, по отношению к общему числу больных наркоманией, взятых под наблюдение нарколога впервые – 100%.</w:t>
            </w:r>
          </w:p>
        </w:tc>
      </w:tr>
    </w:tbl>
    <w:p w:rsidR="009B61CB" w:rsidRDefault="009B61CB" w:rsidP="000D5B39">
      <w:pPr>
        <w:widowControl w:val="0"/>
        <w:autoSpaceDE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1CB" w:rsidRDefault="00C36F45" w:rsidP="008E6F44">
      <w:pPr>
        <w:widowControl w:val="0"/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пункте 2.3 раздела 2</w:t>
      </w:r>
      <w:r w:rsidR="009B61CB">
        <w:rPr>
          <w:rFonts w:ascii="Times New Roman" w:hAnsi="Times New Roman" w:cs="Times New Roman"/>
          <w:sz w:val="28"/>
          <w:szCs w:val="28"/>
        </w:rPr>
        <w:t xml:space="preserve"> слова «Реализация </w:t>
      </w:r>
      <w:r w:rsidR="002C76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61CB">
        <w:rPr>
          <w:rFonts w:ascii="Times New Roman" w:hAnsi="Times New Roman" w:cs="Times New Roman"/>
          <w:sz w:val="28"/>
          <w:szCs w:val="28"/>
        </w:rPr>
        <w:t xml:space="preserve">программы рассчитана на   2014-2016» заменить словами «Реализация </w:t>
      </w:r>
      <w:r w:rsidR="002C76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61CB">
        <w:rPr>
          <w:rFonts w:ascii="Times New Roman" w:hAnsi="Times New Roman" w:cs="Times New Roman"/>
          <w:sz w:val="28"/>
          <w:szCs w:val="28"/>
        </w:rPr>
        <w:t xml:space="preserve">программы рассчитана на </w:t>
      </w:r>
      <w:r w:rsidR="00402D63">
        <w:rPr>
          <w:rFonts w:ascii="Times New Roman" w:hAnsi="Times New Roman" w:cs="Times New Roman"/>
          <w:sz w:val="28"/>
          <w:szCs w:val="28"/>
        </w:rPr>
        <w:t>2014 -2022</w:t>
      </w:r>
      <w:r w:rsidR="009B61C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B61CB" w:rsidRDefault="009B61CB" w:rsidP="008E6F44">
      <w:pPr>
        <w:widowControl w:val="0"/>
        <w:autoSpaceDE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4.Раздел 4 «Обоснование ресурсного обеспечения </w:t>
      </w:r>
      <w:r w:rsidR="002C76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программы» изложить в редакции: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 xml:space="preserve">Расходы на реализацию </w:t>
      </w:r>
      <w:r w:rsidR="002C7642">
        <w:rPr>
          <w:rFonts w:ascii="Times New Roman" w:hAnsi="Times New Roman"/>
        </w:rPr>
        <w:t xml:space="preserve">муниципальной </w:t>
      </w:r>
      <w:r w:rsidRPr="00FF5A73">
        <w:rPr>
          <w:rFonts w:ascii="Times New Roman" w:hAnsi="Times New Roman"/>
        </w:rPr>
        <w:t>программы формируются за счет средств местного бюджета.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Объем бюджетных асс</w:t>
      </w:r>
      <w:r w:rsidR="00C36F45">
        <w:rPr>
          <w:rFonts w:ascii="Times New Roman" w:hAnsi="Times New Roman"/>
        </w:rPr>
        <w:t xml:space="preserve">игнований </w:t>
      </w:r>
      <w:proofErr w:type="spellStart"/>
      <w:r w:rsidR="002C7642">
        <w:rPr>
          <w:rFonts w:ascii="Times New Roman" w:hAnsi="Times New Roman"/>
        </w:rPr>
        <w:t>муниципальной</w:t>
      </w:r>
      <w:r w:rsidR="00C36F45">
        <w:rPr>
          <w:rFonts w:ascii="Times New Roman" w:hAnsi="Times New Roman"/>
        </w:rPr>
        <w:t>программы</w:t>
      </w:r>
      <w:proofErr w:type="spellEnd"/>
      <w:r w:rsidR="00C36F45">
        <w:rPr>
          <w:rFonts w:ascii="Times New Roman" w:hAnsi="Times New Roman"/>
        </w:rPr>
        <w:t xml:space="preserve"> на 2014-2022</w:t>
      </w:r>
      <w:r w:rsidRPr="00FF5A73">
        <w:rPr>
          <w:rFonts w:ascii="Times New Roman" w:hAnsi="Times New Roman"/>
        </w:rPr>
        <w:t xml:space="preserve"> годы </w:t>
      </w:r>
      <w:proofErr w:type="gramStart"/>
      <w:r w:rsidRPr="00FF5A73">
        <w:rPr>
          <w:rFonts w:ascii="Times New Roman" w:hAnsi="Times New Roman"/>
        </w:rPr>
        <w:t xml:space="preserve">составляют  </w:t>
      </w:r>
      <w:r w:rsidR="001E2ACF">
        <w:rPr>
          <w:rFonts w:ascii="Times New Roman" w:hAnsi="Times New Roman"/>
        </w:rPr>
        <w:t>975584</w:t>
      </w:r>
      <w:proofErr w:type="gramEnd"/>
      <w:r w:rsidR="001E2ACF">
        <w:rPr>
          <w:rFonts w:ascii="Times New Roman" w:hAnsi="Times New Roman"/>
        </w:rPr>
        <w:t>,21</w:t>
      </w:r>
      <w:r w:rsidRPr="00FF5A73">
        <w:rPr>
          <w:rFonts w:ascii="Times New Roman" w:hAnsi="Times New Roman"/>
        </w:rPr>
        <w:t xml:space="preserve"> рублей, в том числе по источникам финансирования:</w:t>
      </w:r>
    </w:p>
    <w:p w:rsidR="009B61CB" w:rsidRPr="00FF5A73" w:rsidRDefault="008C7714" w:rsidP="003500AC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Местный бюджет – </w:t>
      </w:r>
      <w:r w:rsidR="001E2ACF">
        <w:rPr>
          <w:rFonts w:ascii="Times New Roman" w:hAnsi="Times New Roman"/>
        </w:rPr>
        <w:t>975584,21</w:t>
      </w:r>
      <w:r w:rsidR="009B61CB" w:rsidRPr="00FF5A73">
        <w:rPr>
          <w:rFonts w:ascii="Times New Roman" w:hAnsi="Times New Roman"/>
        </w:rPr>
        <w:t xml:space="preserve"> руб.</w:t>
      </w:r>
    </w:p>
    <w:p w:rsidR="009B61CB" w:rsidRPr="00FF5A73" w:rsidRDefault="009B61CB" w:rsidP="005345F5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В том числе по годам:</w:t>
      </w:r>
    </w:p>
    <w:p w:rsidR="009B61CB" w:rsidRPr="00FF5A73" w:rsidRDefault="009B61CB" w:rsidP="00EE7436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2014 год: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Средства местного бюджета – 108013,84 руб.;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2015 год: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Средства местного бюджета – 107969,53 руб.;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2016 год: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Средства местного бюджета – 119971,49 руб.;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2017 год: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 xml:space="preserve">Средства местного бюджета – </w:t>
      </w:r>
      <w:r w:rsidR="00715762">
        <w:rPr>
          <w:rFonts w:ascii="Times New Roman" w:hAnsi="Times New Roman"/>
        </w:rPr>
        <w:t>119929,87</w:t>
      </w:r>
      <w:r w:rsidRPr="00FF5A73">
        <w:rPr>
          <w:rFonts w:ascii="Times New Roman" w:hAnsi="Times New Roman"/>
        </w:rPr>
        <w:t xml:space="preserve"> руб.;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2018 год: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Средс</w:t>
      </w:r>
      <w:r w:rsidR="00715762">
        <w:rPr>
          <w:rFonts w:ascii="Times New Roman" w:hAnsi="Times New Roman"/>
        </w:rPr>
        <w:t>тва местного бюджета – 119941,87</w:t>
      </w:r>
      <w:r w:rsidRPr="00FF5A73">
        <w:rPr>
          <w:rFonts w:ascii="Times New Roman" w:hAnsi="Times New Roman"/>
        </w:rPr>
        <w:t xml:space="preserve"> руб.;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2019 год: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Средства местного бюджета –</w:t>
      </w:r>
      <w:r w:rsidR="00715762">
        <w:rPr>
          <w:rFonts w:ascii="Times New Roman" w:hAnsi="Times New Roman"/>
        </w:rPr>
        <w:t xml:space="preserve"> 99888,11</w:t>
      </w:r>
      <w:r w:rsidRPr="00FF5A73">
        <w:rPr>
          <w:rFonts w:ascii="Times New Roman" w:hAnsi="Times New Roman"/>
        </w:rPr>
        <w:t>;</w:t>
      </w: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0E03F8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2020 год:</w:t>
      </w:r>
    </w:p>
    <w:p w:rsidR="009B61CB" w:rsidRPr="00FF5A73" w:rsidRDefault="009B61CB" w:rsidP="00EE7436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 xml:space="preserve">Средства местного бюджета – </w:t>
      </w:r>
      <w:r w:rsidR="001E2ACF">
        <w:rPr>
          <w:rFonts w:ascii="Times New Roman" w:hAnsi="Times New Roman"/>
        </w:rPr>
        <w:t>99869,50</w:t>
      </w:r>
      <w:r w:rsidRPr="00FF5A73">
        <w:rPr>
          <w:rFonts w:ascii="Times New Roman" w:hAnsi="Times New Roman"/>
        </w:rPr>
        <w:t>.</w:t>
      </w:r>
    </w:p>
    <w:p w:rsidR="009B61CB" w:rsidRPr="00FF5A73" w:rsidRDefault="009B61CB" w:rsidP="00EE7436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8923D4">
      <w:pPr>
        <w:pStyle w:val="a5"/>
        <w:ind w:firstLine="540"/>
        <w:rPr>
          <w:rFonts w:ascii="Times New Roman" w:hAnsi="Times New Roman"/>
        </w:rPr>
      </w:pPr>
      <w:r w:rsidRPr="00FF5A73">
        <w:rPr>
          <w:rFonts w:ascii="Times New Roman" w:hAnsi="Times New Roman"/>
        </w:rPr>
        <w:t>2021 год:</w:t>
      </w:r>
    </w:p>
    <w:p w:rsidR="009B61CB" w:rsidRDefault="008C7714" w:rsidP="008923D4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Средства местного бюджета – </w:t>
      </w:r>
      <w:r w:rsidR="001E2ACF">
        <w:rPr>
          <w:rFonts w:ascii="Times New Roman" w:hAnsi="Times New Roman"/>
        </w:rPr>
        <w:t>100000,00</w:t>
      </w:r>
      <w:r w:rsidR="009B61CB" w:rsidRPr="00FF5A73">
        <w:rPr>
          <w:rFonts w:ascii="Times New Roman" w:hAnsi="Times New Roman"/>
        </w:rPr>
        <w:t xml:space="preserve"> руб.</w:t>
      </w:r>
    </w:p>
    <w:p w:rsidR="00715762" w:rsidRPr="00FF5A73" w:rsidRDefault="00715762" w:rsidP="00715762">
      <w:pPr>
        <w:pStyle w:val="a5"/>
        <w:rPr>
          <w:rFonts w:ascii="Times New Roman" w:hAnsi="Times New Roman"/>
        </w:rPr>
      </w:pPr>
    </w:p>
    <w:p w:rsidR="00715762" w:rsidRPr="00FF5A73" w:rsidRDefault="00715762" w:rsidP="00715762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Pr="00FF5A73">
        <w:rPr>
          <w:rFonts w:ascii="Times New Roman" w:hAnsi="Times New Roman"/>
        </w:rPr>
        <w:t xml:space="preserve"> год:</w:t>
      </w:r>
    </w:p>
    <w:p w:rsidR="00715762" w:rsidRDefault="008C7714" w:rsidP="00715762">
      <w:pPr>
        <w:pStyle w:val="a5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Средства местного бюджета – </w:t>
      </w:r>
      <w:r w:rsidR="001E2ACF">
        <w:rPr>
          <w:rFonts w:ascii="Times New Roman" w:hAnsi="Times New Roman"/>
        </w:rPr>
        <w:t>100000,00</w:t>
      </w:r>
      <w:r w:rsidR="00715762" w:rsidRPr="00FF5A73">
        <w:rPr>
          <w:rFonts w:ascii="Times New Roman" w:hAnsi="Times New Roman"/>
        </w:rPr>
        <w:t xml:space="preserve"> руб.</w:t>
      </w:r>
    </w:p>
    <w:p w:rsidR="009B61CB" w:rsidRPr="00FF5A73" w:rsidRDefault="009B61CB" w:rsidP="008923D4">
      <w:pPr>
        <w:pStyle w:val="a5"/>
        <w:ind w:firstLine="540"/>
        <w:rPr>
          <w:rFonts w:ascii="Times New Roman" w:hAnsi="Times New Roman"/>
        </w:rPr>
      </w:pPr>
    </w:p>
    <w:p w:rsidR="009B61CB" w:rsidRPr="00FF5A73" w:rsidRDefault="009B61CB" w:rsidP="008923D4">
      <w:pPr>
        <w:pStyle w:val="a5"/>
        <w:ind w:firstLine="540"/>
        <w:rPr>
          <w:rFonts w:ascii="Times New Roman" w:hAnsi="Times New Roman"/>
        </w:rPr>
      </w:pPr>
    </w:p>
    <w:p w:rsidR="009B61CB" w:rsidRDefault="009B61CB" w:rsidP="008923D4">
      <w:pPr>
        <w:pStyle w:val="a5"/>
        <w:ind w:firstLine="540"/>
      </w:pPr>
    </w:p>
    <w:p w:rsidR="009B61CB" w:rsidRDefault="009B61CB" w:rsidP="007E1851">
      <w:pPr>
        <w:pStyle w:val="a5"/>
      </w:pPr>
      <w:r>
        <w:t xml:space="preserve">                                           _____________</w:t>
      </w:r>
    </w:p>
    <w:p w:rsidR="009B61CB" w:rsidRDefault="009B61CB" w:rsidP="00EE7436">
      <w:pPr>
        <w:pStyle w:val="a5"/>
        <w:ind w:firstLine="540"/>
      </w:pPr>
    </w:p>
    <w:p w:rsidR="009B61CB" w:rsidRDefault="009B61CB" w:rsidP="00EE7436">
      <w:pPr>
        <w:pStyle w:val="a5"/>
        <w:ind w:firstLine="540"/>
      </w:pPr>
    </w:p>
    <w:p w:rsidR="009B61CB" w:rsidRDefault="009B61CB" w:rsidP="00EE7436">
      <w:pPr>
        <w:pStyle w:val="a5"/>
        <w:ind w:firstLine="540"/>
      </w:pPr>
    </w:p>
    <w:sectPr w:rsidR="009B61CB" w:rsidSect="00DB46C4">
      <w:pgSz w:w="11905" w:h="16837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90" w:hanging="13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1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1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1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1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690899"/>
    <w:multiLevelType w:val="hybridMultilevel"/>
    <w:tmpl w:val="9C3AFAE2"/>
    <w:lvl w:ilvl="0" w:tplc="50EC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B129C4"/>
    <w:multiLevelType w:val="hybridMultilevel"/>
    <w:tmpl w:val="8E46B6C8"/>
    <w:lvl w:ilvl="0" w:tplc="6448A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B06EA"/>
    <w:multiLevelType w:val="hybridMultilevel"/>
    <w:tmpl w:val="EEDAB77E"/>
    <w:lvl w:ilvl="0" w:tplc="46EC55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382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60307C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2CF6CE7"/>
    <w:multiLevelType w:val="multilevel"/>
    <w:tmpl w:val="5B344F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5A419F8"/>
    <w:multiLevelType w:val="hybridMultilevel"/>
    <w:tmpl w:val="E9CE36CE"/>
    <w:lvl w:ilvl="0" w:tplc="9AE00FE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95555"/>
    <w:multiLevelType w:val="hybridMultilevel"/>
    <w:tmpl w:val="F0D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7321"/>
    <w:multiLevelType w:val="hybridMultilevel"/>
    <w:tmpl w:val="7A7410AA"/>
    <w:lvl w:ilvl="0" w:tplc="70E434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27"/>
    <w:rsid w:val="00000007"/>
    <w:rsid w:val="00005F7C"/>
    <w:rsid w:val="00011DD9"/>
    <w:rsid w:val="000257C3"/>
    <w:rsid w:val="00042461"/>
    <w:rsid w:val="00043F1F"/>
    <w:rsid w:val="000472D5"/>
    <w:rsid w:val="00054937"/>
    <w:rsid w:val="000839D8"/>
    <w:rsid w:val="00084521"/>
    <w:rsid w:val="0009160D"/>
    <w:rsid w:val="00094F97"/>
    <w:rsid w:val="000A0820"/>
    <w:rsid w:val="000C6B3B"/>
    <w:rsid w:val="000D21D4"/>
    <w:rsid w:val="000D5B39"/>
    <w:rsid w:val="000E03F8"/>
    <w:rsid w:val="0010755B"/>
    <w:rsid w:val="00111694"/>
    <w:rsid w:val="00126A48"/>
    <w:rsid w:val="0015197B"/>
    <w:rsid w:val="001824C3"/>
    <w:rsid w:val="00191E17"/>
    <w:rsid w:val="00193620"/>
    <w:rsid w:val="00195580"/>
    <w:rsid w:val="001A133C"/>
    <w:rsid w:val="001A2DB8"/>
    <w:rsid w:val="001D50D6"/>
    <w:rsid w:val="001D5390"/>
    <w:rsid w:val="001E1670"/>
    <w:rsid w:val="001E2ACF"/>
    <w:rsid w:val="002016CC"/>
    <w:rsid w:val="00203F2C"/>
    <w:rsid w:val="00204185"/>
    <w:rsid w:val="0021192F"/>
    <w:rsid w:val="00227C24"/>
    <w:rsid w:val="00232AFF"/>
    <w:rsid w:val="00261EFE"/>
    <w:rsid w:val="002732D3"/>
    <w:rsid w:val="00282C01"/>
    <w:rsid w:val="002A1F8B"/>
    <w:rsid w:val="002B5F58"/>
    <w:rsid w:val="002C541F"/>
    <w:rsid w:val="002C7642"/>
    <w:rsid w:val="002D4749"/>
    <w:rsid w:val="002E4777"/>
    <w:rsid w:val="003500AC"/>
    <w:rsid w:val="0035149B"/>
    <w:rsid w:val="003671B8"/>
    <w:rsid w:val="003701C2"/>
    <w:rsid w:val="00383B7B"/>
    <w:rsid w:val="00396D3B"/>
    <w:rsid w:val="003B4205"/>
    <w:rsid w:val="003F3743"/>
    <w:rsid w:val="00401790"/>
    <w:rsid w:val="004026C1"/>
    <w:rsid w:val="00402D63"/>
    <w:rsid w:val="00416910"/>
    <w:rsid w:val="00435255"/>
    <w:rsid w:val="004640EA"/>
    <w:rsid w:val="0047371D"/>
    <w:rsid w:val="004803C4"/>
    <w:rsid w:val="00483E64"/>
    <w:rsid w:val="004A2ACA"/>
    <w:rsid w:val="004B5F6C"/>
    <w:rsid w:val="004C229D"/>
    <w:rsid w:val="00522C05"/>
    <w:rsid w:val="005345F5"/>
    <w:rsid w:val="00546DD6"/>
    <w:rsid w:val="005831C7"/>
    <w:rsid w:val="0059677B"/>
    <w:rsid w:val="005A2EEE"/>
    <w:rsid w:val="005D3390"/>
    <w:rsid w:val="00605CC3"/>
    <w:rsid w:val="00627F0B"/>
    <w:rsid w:val="0065360B"/>
    <w:rsid w:val="00656A90"/>
    <w:rsid w:val="00670BD6"/>
    <w:rsid w:val="00687E5E"/>
    <w:rsid w:val="006A7D42"/>
    <w:rsid w:val="006E19E3"/>
    <w:rsid w:val="00713E8E"/>
    <w:rsid w:val="00715762"/>
    <w:rsid w:val="00733D25"/>
    <w:rsid w:val="00740D28"/>
    <w:rsid w:val="00746CA9"/>
    <w:rsid w:val="007608DC"/>
    <w:rsid w:val="00780F88"/>
    <w:rsid w:val="00790FC5"/>
    <w:rsid w:val="007B1B46"/>
    <w:rsid w:val="007E1851"/>
    <w:rsid w:val="007E7C1F"/>
    <w:rsid w:val="007F67CF"/>
    <w:rsid w:val="00801702"/>
    <w:rsid w:val="00801B55"/>
    <w:rsid w:val="008070AC"/>
    <w:rsid w:val="00824FAA"/>
    <w:rsid w:val="00866DA4"/>
    <w:rsid w:val="008818B7"/>
    <w:rsid w:val="008923D4"/>
    <w:rsid w:val="00895F80"/>
    <w:rsid w:val="008C7714"/>
    <w:rsid w:val="008E0856"/>
    <w:rsid w:val="008E6F44"/>
    <w:rsid w:val="008F5CAA"/>
    <w:rsid w:val="009106E8"/>
    <w:rsid w:val="0093236F"/>
    <w:rsid w:val="00937A36"/>
    <w:rsid w:val="00973775"/>
    <w:rsid w:val="00982DEE"/>
    <w:rsid w:val="00984C72"/>
    <w:rsid w:val="009B61CB"/>
    <w:rsid w:val="009B7D63"/>
    <w:rsid w:val="009E58C3"/>
    <w:rsid w:val="009F1CB9"/>
    <w:rsid w:val="00A2088E"/>
    <w:rsid w:val="00A57630"/>
    <w:rsid w:val="00A96F91"/>
    <w:rsid w:val="00AA7E6C"/>
    <w:rsid w:val="00AB1680"/>
    <w:rsid w:val="00AE2150"/>
    <w:rsid w:val="00AF61F6"/>
    <w:rsid w:val="00B263B9"/>
    <w:rsid w:val="00B424AD"/>
    <w:rsid w:val="00B87B73"/>
    <w:rsid w:val="00BA716B"/>
    <w:rsid w:val="00BC41B9"/>
    <w:rsid w:val="00BD1F9E"/>
    <w:rsid w:val="00BE49D8"/>
    <w:rsid w:val="00BF0CE8"/>
    <w:rsid w:val="00C00230"/>
    <w:rsid w:val="00C03936"/>
    <w:rsid w:val="00C12B98"/>
    <w:rsid w:val="00C33AED"/>
    <w:rsid w:val="00C36F45"/>
    <w:rsid w:val="00C44F43"/>
    <w:rsid w:val="00C553F0"/>
    <w:rsid w:val="00C7364D"/>
    <w:rsid w:val="00C7572E"/>
    <w:rsid w:val="00C930F1"/>
    <w:rsid w:val="00CA6989"/>
    <w:rsid w:val="00CB4DE5"/>
    <w:rsid w:val="00CB7ECB"/>
    <w:rsid w:val="00CC1850"/>
    <w:rsid w:val="00CC72B4"/>
    <w:rsid w:val="00CD3809"/>
    <w:rsid w:val="00CE7678"/>
    <w:rsid w:val="00CF7201"/>
    <w:rsid w:val="00D016BC"/>
    <w:rsid w:val="00D243BA"/>
    <w:rsid w:val="00D252BF"/>
    <w:rsid w:val="00D34BDA"/>
    <w:rsid w:val="00D35F89"/>
    <w:rsid w:val="00D50C21"/>
    <w:rsid w:val="00D535D3"/>
    <w:rsid w:val="00D53EA6"/>
    <w:rsid w:val="00D56727"/>
    <w:rsid w:val="00D72E27"/>
    <w:rsid w:val="00D72F4B"/>
    <w:rsid w:val="00D73D8D"/>
    <w:rsid w:val="00D83086"/>
    <w:rsid w:val="00DB46C4"/>
    <w:rsid w:val="00DC24B1"/>
    <w:rsid w:val="00DC309B"/>
    <w:rsid w:val="00DD3FF0"/>
    <w:rsid w:val="00DD6026"/>
    <w:rsid w:val="00E03AD7"/>
    <w:rsid w:val="00E12EF4"/>
    <w:rsid w:val="00E31FA1"/>
    <w:rsid w:val="00E57427"/>
    <w:rsid w:val="00E63DE2"/>
    <w:rsid w:val="00E71AB6"/>
    <w:rsid w:val="00E71FD4"/>
    <w:rsid w:val="00E95D77"/>
    <w:rsid w:val="00EE7436"/>
    <w:rsid w:val="00EF7B96"/>
    <w:rsid w:val="00F10F35"/>
    <w:rsid w:val="00F11524"/>
    <w:rsid w:val="00F31938"/>
    <w:rsid w:val="00F33BE5"/>
    <w:rsid w:val="00F51486"/>
    <w:rsid w:val="00F9701A"/>
    <w:rsid w:val="00FD3E3E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73367"/>
  <w15:docId w15:val="{7BEEE7D9-AD8E-44DD-9D60-C06D047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DC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608DC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7608DC"/>
  </w:style>
  <w:style w:type="character" w:customStyle="1" w:styleId="a3">
    <w:name w:val="Основной текст Знак"/>
    <w:basedOn w:val="1"/>
    <w:uiPriority w:val="99"/>
    <w:rsid w:val="007608D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7608DC"/>
    <w:rPr>
      <w:color w:val="000080"/>
      <w:u w:val="single"/>
    </w:rPr>
  </w:style>
  <w:style w:type="paragraph" w:customStyle="1" w:styleId="10">
    <w:name w:val="Заголовок1"/>
    <w:basedOn w:val="a"/>
    <w:next w:val="a5"/>
    <w:uiPriority w:val="99"/>
    <w:rsid w:val="007608DC"/>
    <w:pPr>
      <w:keepNext/>
      <w:spacing w:before="240" w:after="120"/>
    </w:pPr>
    <w:rPr>
      <w:rFonts w:cs="Times New Roman"/>
      <w:sz w:val="28"/>
      <w:szCs w:val="28"/>
    </w:rPr>
  </w:style>
  <w:style w:type="paragraph" w:styleId="a5">
    <w:name w:val="Body Text"/>
    <w:basedOn w:val="a"/>
    <w:link w:val="11"/>
    <w:uiPriority w:val="99"/>
    <w:rsid w:val="007608D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E1938"/>
    <w:rPr>
      <w:rFonts w:ascii="Calibri" w:hAnsi="Calibri" w:cs="Calibri"/>
      <w:lang w:eastAsia="ar-SA"/>
    </w:rPr>
  </w:style>
  <w:style w:type="paragraph" w:styleId="a6">
    <w:name w:val="List"/>
    <w:basedOn w:val="a5"/>
    <w:uiPriority w:val="99"/>
    <w:rsid w:val="007608DC"/>
  </w:style>
  <w:style w:type="paragraph" w:customStyle="1" w:styleId="12">
    <w:name w:val="Название1"/>
    <w:basedOn w:val="a"/>
    <w:uiPriority w:val="99"/>
    <w:rsid w:val="007608DC"/>
    <w:pPr>
      <w:suppressLineNumbers/>
      <w:spacing w:before="120" w:after="120"/>
    </w:pPr>
    <w:rPr>
      <w:i/>
      <w:iCs/>
      <w:sz w:val="28"/>
      <w:szCs w:val="28"/>
    </w:rPr>
  </w:style>
  <w:style w:type="paragraph" w:customStyle="1" w:styleId="13">
    <w:name w:val="Указатель1"/>
    <w:basedOn w:val="a"/>
    <w:uiPriority w:val="99"/>
    <w:rsid w:val="007608DC"/>
    <w:pPr>
      <w:suppressLineNumbers/>
    </w:pPr>
  </w:style>
  <w:style w:type="paragraph" w:customStyle="1" w:styleId="a7">
    <w:name w:val="Содержимое таблицы"/>
    <w:basedOn w:val="a"/>
    <w:uiPriority w:val="99"/>
    <w:rsid w:val="007608DC"/>
    <w:pPr>
      <w:suppressLineNumbers/>
      <w:overflowPunct w:val="0"/>
      <w:autoSpaceDE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7608DC"/>
    <w:pPr>
      <w:overflowPunct w:val="0"/>
      <w:autoSpaceDE w:val="0"/>
      <w:spacing w:after="0" w:line="240" w:lineRule="auto"/>
      <w:ind w:left="720"/>
      <w:textAlignment w:val="baseline"/>
    </w:pPr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7608D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Заголовок таблицы"/>
    <w:basedOn w:val="a7"/>
    <w:uiPriority w:val="99"/>
    <w:rsid w:val="007608DC"/>
    <w:pPr>
      <w:jc w:val="center"/>
    </w:pPr>
    <w:rPr>
      <w:b/>
      <w:bCs/>
    </w:rPr>
  </w:style>
  <w:style w:type="character" w:customStyle="1" w:styleId="WW8Num1z7">
    <w:name w:val="WW8Num1z7"/>
    <w:uiPriority w:val="99"/>
    <w:rsid w:val="00656A90"/>
  </w:style>
  <w:style w:type="table" w:styleId="aa">
    <w:name w:val="Table Grid"/>
    <w:basedOn w:val="a1"/>
    <w:uiPriority w:val="99"/>
    <w:rsid w:val="00F9701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Базовый"/>
    <w:uiPriority w:val="99"/>
    <w:rsid w:val="00F9701A"/>
    <w:pPr>
      <w:tabs>
        <w:tab w:val="left" w:pos="709"/>
      </w:tabs>
      <w:suppressAutoHyphens/>
      <w:overflowPunct w:val="0"/>
      <w:spacing w:line="200" w:lineRule="atLeast"/>
    </w:pPr>
    <w:rPr>
      <w:rFonts w:ascii="Calibri" w:hAnsi="Calibri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E6F44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9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558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Олеся</cp:lastModifiedBy>
  <cp:revision>10</cp:revision>
  <cp:lastPrinted>2021-01-13T06:38:00Z</cp:lastPrinted>
  <dcterms:created xsi:type="dcterms:W3CDTF">2021-01-12T06:57:00Z</dcterms:created>
  <dcterms:modified xsi:type="dcterms:W3CDTF">2021-04-26T12:52:00Z</dcterms:modified>
</cp:coreProperties>
</file>